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0F78" w:rsidRDefault="004A110C" w14:paraId="00000001" w14:textId="77777777">
      <w:pPr>
        <w:jc w:val="center"/>
      </w:pPr>
      <w:r>
        <w:rPr>
          <w:rFonts w:ascii="Arial Unicode MS" w:hAnsi="Arial Unicode MS" w:eastAsia="Arial Unicode MS" w:cs="Arial Unicode MS"/>
          <w:sz w:val="36"/>
          <w:szCs w:val="36"/>
        </w:rPr>
        <w:t>0619</w:t>
      </w:r>
      <w:r>
        <w:rPr>
          <w:rFonts w:ascii="Arial Unicode MS" w:hAnsi="Arial Unicode MS" w:eastAsia="Arial Unicode MS" w:cs="Arial Unicode MS"/>
          <w:sz w:val="36"/>
          <w:szCs w:val="36"/>
        </w:rPr>
        <w:t xml:space="preserve">　国際・社会探究</w:t>
      </w:r>
      <w:r>
        <w:rPr>
          <w:rFonts w:ascii="Arial Unicode MS" w:hAnsi="Arial Unicode MS" w:eastAsia="Arial Unicode MS" w:cs="Arial Unicode MS"/>
          <w:sz w:val="36"/>
          <w:szCs w:val="36"/>
        </w:rPr>
        <w:t>Ⅰ</w:t>
      </w:r>
      <w:r>
        <w:rPr>
          <w:rFonts w:ascii="Arial Unicode MS" w:hAnsi="Arial Unicode MS" w:eastAsia="Arial Unicode MS" w:cs="Arial Unicode MS"/>
          <w:sz w:val="32"/>
          <w:szCs w:val="32"/>
        </w:rPr>
        <w:t xml:space="preserve">　</w:t>
      </w:r>
      <w:r>
        <w:rPr>
          <w:rFonts w:ascii="Arial Unicode MS" w:hAnsi="Arial Unicode MS" w:eastAsia="Arial Unicode MS" w:cs="Arial Unicode MS"/>
          <w:sz w:val="32"/>
          <w:szCs w:val="32"/>
        </w:rPr>
        <w:t>RQ</w:t>
      </w:r>
      <w:r>
        <w:rPr>
          <w:rFonts w:ascii="Arial Unicode MS" w:hAnsi="Arial Unicode MS" w:eastAsia="Arial Unicode MS" w:cs="Arial Unicode MS"/>
          <w:sz w:val="32"/>
          <w:szCs w:val="32"/>
        </w:rPr>
        <w:t>の再設定・方法論の検討</w:t>
      </w:r>
    </w:p>
    <w:p w:rsidR="00E50F78" w:rsidRDefault="00E50F78" w14:paraId="00000002" w14:textId="77777777">
      <w:pPr>
        <w:rPr>
          <w:b/>
          <w:bCs/>
        </w:rPr>
      </w:pPr>
    </w:p>
    <w:p w:rsidR="00E50F78" w:rsidRDefault="004A110C" w14:paraId="00000003" w14:textId="77777777">
      <w:pPr>
        <w:rPr>
          <w:b/>
          <w:bCs/>
        </w:rPr>
      </w:pPr>
      <w:r>
        <w:rPr>
          <w:rFonts w:ascii="Arial Unicode MS" w:hAnsi="Arial Unicode MS" w:eastAsia="Arial Unicode MS" w:cs="Arial Unicode MS"/>
          <w:b/>
          <w:bCs/>
        </w:rPr>
        <w:t xml:space="preserve">1. </w:t>
      </w:r>
      <w:r>
        <w:rPr>
          <w:rFonts w:ascii="Arial Unicode MS" w:hAnsi="Arial Unicode MS" w:eastAsia="Arial Unicode MS" w:cs="Arial Unicode MS"/>
          <w:b/>
          <w:bCs/>
        </w:rPr>
        <w:t>ミニ・レクチャー「方法論」＝何を行うか？どのように行うか？なぜ行うか？</w:t>
      </w:r>
    </w:p>
    <w:p w:rsidR="00E50F78" w:rsidRDefault="173206BA" w14:paraId="00000004" w14:textId="77777777">
      <w:r w:rsidRPr="18FB1C2A" w:rsidR="4340FD42">
        <w:rPr>
          <w:rFonts w:ascii="Arial Unicode MS" w:hAnsi="Arial Unicode MS" w:eastAsia="Arial Unicode MS" w:cs="Arial Unicode MS"/>
          <w:lang w:eastAsia="ja-JP"/>
        </w:rPr>
        <w:t>①データ収集方法：インタビュー、イベント、参与観察、アンケート、実験、、、</w:t>
      </w:r>
    </w:p>
    <w:p w:rsidR="00E50F78" w:rsidRDefault="004A110C" w14:paraId="00000005" w14:textId="77777777">
      <w:pPr>
        <w:ind w:firstLine="720"/>
      </w:pPr>
      <w:r>
        <w:rPr>
          <w:rFonts w:ascii="Arial Unicode MS" w:hAnsi="Arial Unicode MS" w:eastAsia="Arial Unicode MS" w:cs="Arial Unicode MS"/>
        </w:rPr>
        <w:t xml:space="preserve">Q. </w:t>
      </w:r>
      <w:r>
        <w:rPr>
          <w:rFonts w:ascii="Arial Unicode MS" w:hAnsi="Arial Unicode MS" w:eastAsia="Arial Unicode MS" w:cs="Arial Unicode MS"/>
        </w:rPr>
        <w:t>それぞれの収集方法で、何がデータになる？</w:t>
      </w:r>
    </w:p>
    <w:p w:rsidR="00E50F78" w:rsidRDefault="173206BA" w14:paraId="00000006" w14:textId="77777777">
      <w:pPr>
        <w:ind w:firstLine="720"/>
      </w:pPr>
      <w:r w:rsidRPr="173206BA">
        <w:rPr>
          <w:rFonts w:ascii="Arial Unicode MS" w:hAnsi="Arial Unicode MS" w:eastAsia="Arial Unicode MS" w:cs="Arial Unicode MS"/>
          <w:lang w:val="en-US"/>
        </w:rPr>
        <w:t>※トピックによっては①　　　　　　　　　　　　　が必要！</w:t>
      </w:r>
    </w:p>
    <w:p w:rsidR="00E50F78" w:rsidRDefault="00E50F78" w14:paraId="00000007" w14:textId="77777777">
      <w:pPr>
        <w:ind w:firstLine="720"/>
      </w:pPr>
    </w:p>
    <w:p w:rsidR="00E50F78" w:rsidRDefault="004A110C" w14:paraId="00000008" w14:textId="77777777">
      <w:r>
        <w:rPr>
          <w:rFonts w:ascii="Arial Unicode MS" w:hAnsi="Arial Unicode MS" w:eastAsia="Arial Unicode MS" w:cs="Arial Unicode MS"/>
        </w:rPr>
        <w:t>②</w:t>
      </w:r>
      <w:r>
        <w:rPr>
          <w:rFonts w:ascii="Arial Unicode MS" w:hAnsi="Arial Unicode MS" w:eastAsia="Arial Unicode MS" w:cs="Arial Unicode MS"/>
        </w:rPr>
        <w:t>データ分析方法：</w:t>
      </w:r>
      <w:r>
        <w:rPr>
          <w:rFonts w:ascii="Arial Unicode MS" w:hAnsi="Arial Unicode MS" w:eastAsia="Arial Unicode MS" w:cs="Arial Unicode MS"/>
        </w:rPr>
        <w:t>KJ</w:t>
      </w:r>
      <w:r>
        <w:rPr>
          <w:rFonts w:ascii="Arial Unicode MS" w:hAnsi="Arial Unicode MS" w:eastAsia="Arial Unicode MS" w:cs="Arial Unicode MS"/>
        </w:rPr>
        <w:t>法、ナラティブ分析、テキストマイニング、統計的分析</w:t>
      </w:r>
    </w:p>
    <w:p w:rsidR="00E50F78" w:rsidRDefault="004A110C" w14:paraId="00000009" w14:textId="77777777">
      <w:r>
        <w:rPr>
          <w:rFonts w:ascii="Arial Unicode MS" w:hAnsi="Arial Unicode MS" w:eastAsia="Arial Unicode MS" w:cs="Arial Unicode MS"/>
        </w:rPr>
        <w:tab/>
      </w:r>
      <w:r>
        <w:rPr>
          <w:rFonts w:ascii="Arial Unicode MS" w:hAnsi="Arial Unicode MS" w:eastAsia="Arial Unicode MS" w:cs="Arial Unicode MS"/>
        </w:rPr>
        <w:t xml:space="preserve">Q. </w:t>
      </w:r>
      <w:r>
        <w:rPr>
          <w:rFonts w:ascii="Arial Unicode MS" w:hAnsi="Arial Unicode MS" w:eastAsia="Arial Unicode MS" w:cs="Arial Unicode MS"/>
        </w:rPr>
        <w:t xml:space="preserve">それぞれの分析方法で、何が見える？　</w:t>
      </w:r>
      <w:r>
        <w:rPr>
          <w:rFonts w:ascii="Arial Unicode MS" w:hAnsi="Arial Unicode MS" w:eastAsia="Arial Unicode MS" w:cs="Arial Unicode MS"/>
        </w:rPr>
        <w:t>→</w:t>
      </w:r>
      <w:r>
        <w:rPr>
          <w:rFonts w:ascii="Arial Unicode MS" w:hAnsi="Arial Unicode MS" w:eastAsia="Arial Unicode MS" w:cs="Arial Unicode MS"/>
        </w:rPr>
        <w:t xml:space="preserve">　限界（＝見えないもの）が見えてくる</w:t>
      </w:r>
    </w:p>
    <w:p w:rsidR="00E50F78" w:rsidRDefault="00E50F78" w14:paraId="0000000A" w14:textId="77777777"/>
    <w:p w:rsidR="00E50F78" w:rsidRDefault="004A110C" w14:paraId="0000000B" w14:textId="77777777">
      <w:pPr>
        <w:rPr>
          <w:b/>
          <w:bCs/>
        </w:rPr>
      </w:pPr>
      <w:r>
        <w:rPr>
          <w:rFonts w:ascii="Arial Unicode MS" w:hAnsi="Arial Unicode MS" w:eastAsia="Arial Unicode MS" w:cs="Arial Unicode MS"/>
          <w:b/>
          <w:bCs/>
        </w:rPr>
        <w:t xml:space="preserve">2. </w:t>
      </w:r>
      <w:r>
        <w:rPr>
          <w:rFonts w:ascii="Arial Unicode MS" w:hAnsi="Arial Unicode MS" w:eastAsia="Arial Unicode MS" w:cs="Arial Unicode MS"/>
          <w:b/>
          <w:bCs/>
        </w:rPr>
        <w:t>アクション・リサーチについて（林先生より）</w:t>
      </w:r>
    </w:p>
    <w:p w:rsidR="00E50F78" w:rsidRDefault="173206BA" w14:paraId="0000000C" w14:textId="77777777">
      <w:r w:rsidRPr="173206BA">
        <w:rPr>
          <w:rFonts w:ascii="Arial Unicode MS" w:hAnsi="Arial Unicode MS" w:eastAsia="Arial Unicode MS" w:cs="Arial Unicode MS"/>
          <w:lang w:val="en-US"/>
        </w:rPr>
        <w:t>・課題解決型の探究と相性が良い</w:t>
      </w:r>
    </w:p>
    <w:p w:rsidR="00E50F78" w:rsidRDefault="173206BA" w14:paraId="0000000D" w14:textId="77777777">
      <w:r w:rsidRPr="173206BA">
        <w:rPr>
          <w:rFonts w:ascii="Arial Unicode MS" w:hAnsi="Arial Unicode MS" w:eastAsia="Arial Unicode MS" w:cs="Arial Unicode MS"/>
          <w:lang w:val="en-US"/>
        </w:rPr>
        <w:t>・実行　→　分析　→　省察　→　実行、、、</w:t>
      </w:r>
    </w:p>
    <w:p w:rsidR="00E50F78" w:rsidRDefault="00E50F78" w14:paraId="0000000E" w14:textId="77777777"/>
    <w:p w:rsidR="00E50F78" w:rsidRDefault="004A110C" w14:paraId="0000000F" w14:textId="77777777">
      <w:pPr>
        <w:rPr>
          <w:b/>
          <w:bCs/>
        </w:rPr>
      </w:pPr>
      <w:r>
        <w:rPr>
          <w:rFonts w:ascii="Arial Unicode MS" w:hAnsi="Arial Unicode MS" w:eastAsia="Arial Unicode MS" w:cs="Arial Unicode MS"/>
          <w:b/>
          <w:bCs/>
        </w:rPr>
        <w:t xml:space="preserve">3. </w:t>
      </w:r>
      <w:r>
        <w:rPr>
          <w:rFonts w:ascii="Arial Unicode MS" w:hAnsi="Arial Unicode MS" w:eastAsia="Arial Unicode MS" w:cs="Arial Unicode MS"/>
          <w:b/>
          <w:bCs/>
        </w:rPr>
        <w:t>本日の予定</w:t>
      </w:r>
    </w:p>
    <w:p w:rsidR="00E50F78" w:rsidRDefault="004A110C" w14:paraId="00000010" w14:textId="77777777">
      <w:r>
        <w:rPr>
          <w:rFonts w:ascii="Arial Unicode MS" w:hAnsi="Arial Unicode MS" w:eastAsia="Arial Unicode MS" w:cs="Arial Unicode MS"/>
        </w:rPr>
        <w:t>5, 6</w:t>
      </w:r>
      <w:r>
        <w:rPr>
          <w:rFonts w:ascii="Arial Unicode MS" w:hAnsi="Arial Unicode MS" w:eastAsia="Arial Unicode MS" w:cs="Arial Unicode MS"/>
        </w:rPr>
        <w:t>時間目　継続研究</w:t>
      </w:r>
    </w:p>
    <w:p w:rsidR="00E50F78" w:rsidRDefault="004A110C" w14:paraId="00000011" w14:textId="77777777">
      <w:r>
        <w:rPr>
          <w:rFonts w:ascii="Arial Unicode MS" w:hAnsi="Arial Unicode MS" w:eastAsia="Arial Unicode MS" w:cs="Arial Unicode MS"/>
        </w:rPr>
        <w:t>（</w:t>
      </w:r>
      <w:r>
        <w:rPr>
          <w:rFonts w:ascii="Arial Unicode MS" w:hAnsi="Arial Unicode MS" w:eastAsia="Arial Unicode MS" w:cs="Arial Unicode MS"/>
        </w:rPr>
        <w:t>1</w:t>
      </w:r>
      <w:r>
        <w:rPr>
          <w:rFonts w:ascii="Arial Unicode MS" w:hAnsi="Arial Unicode MS" w:eastAsia="Arial Unicode MS" w:cs="Arial Unicode MS"/>
        </w:rPr>
        <w:t>）担当の先生との対話</w:t>
      </w:r>
    </w:p>
    <w:p w:rsidR="00E50F78" w:rsidRDefault="173206BA" w14:paraId="00000012" w14:textId="77777777">
      <w:r w:rsidRPr="173206BA">
        <w:rPr>
          <w:rFonts w:ascii="Arial Unicode MS" w:hAnsi="Arial Unicode MS" w:eastAsia="Arial Unicode MS" w:cs="Arial Unicode MS"/>
          <w:lang w:val="en-US"/>
        </w:rPr>
        <w:t>助言会・振り返りを踏まえて、夏休みに向けてどう行動していくのかを検討・相談・報告しましょう。</w:t>
      </w:r>
    </w:p>
    <w:p w:rsidR="00E50F78" w:rsidRDefault="173206BA" w14:paraId="00000013" w14:textId="77777777">
      <w:r w:rsidRPr="173206BA">
        <w:rPr>
          <w:rFonts w:ascii="Arial Unicode MS" w:hAnsi="Arial Unicode MS" w:eastAsia="Arial Unicode MS" w:cs="Arial Unicode MS"/>
          <w:lang w:val="en-US"/>
        </w:rPr>
        <w:t>【対話内容例】RQの洗練、方法論の検討、今後の予定、探究のゴール、困りごと・相談ごと　など</w:t>
      </w:r>
    </w:p>
    <w:p w:rsidR="00E50F78" w:rsidRDefault="00E50F78" w14:paraId="00000014" w14:textId="77777777"/>
    <w:p w:rsidR="00E50F78" w:rsidRDefault="004A110C" w14:paraId="00000015" w14:textId="77777777">
      <w:r>
        <w:rPr>
          <w:rFonts w:ascii="Arial Unicode MS" w:hAnsi="Arial Unicode MS" w:eastAsia="Arial Unicode MS" w:cs="Arial Unicode MS"/>
        </w:rPr>
        <w:t>（</w:t>
      </w:r>
      <w:r>
        <w:rPr>
          <w:rFonts w:ascii="Arial Unicode MS" w:hAnsi="Arial Unicode MS" w:eastAsia="Arial Unicode MS" w:cs="Arial Unicode MS"/>
        </w:rPr>
        <w:t>2</w:t>
      </w:r>
      <w:r>
        <w:rPr>
          <w:rFonts w:ascii="Arial Unicode MS" w:hAnsi="Arial Unicode MS" w:eastAsia="Arial Unicode MS" w:cs="Arial Unicode MS"/>
        </w:rPr>
        <w:t>）終わり次第、次のチームを呼び、継続研究に進む</w:t>
      </w:r>
    </w:p>
    <w:p w:rsidR="00E50F78" w:rsidRDefault="00E50F78" w14:paraId="00000016" w14:textId="77777777"/>
    <w:tbl>
      <w:tblPr>
        <w:tblStyle w:val="a5"/>
        <w:tblW w:w="10469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469"/>
      </w:tblGrid>
      <w:tr w:rsidR="00E50F78" w:rsidTr="173206BA" w14:paraId="42BF5D66" w14:textId="77777777">
        <w:tc>
          <w:tcPr>
            <w:tcW w:w="104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メモ</w:t>
            </w:r>
          </w:p>
          <w:p w:rsidR="00E50F78" w:rsidRDefault="00E50F78" w14:paraId="000000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1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1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1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1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1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1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2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2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2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2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2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50F78" w:rsidRDefault="00E50F78" w14:paraId="0000002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E50F78" w:rsidRDefault="00E50F78" w14:paraId="00000026" w14:textId="77777777"/>
    <w:p w:rsidR="00E50F78" w:rsidRDefault="173206BA" w14:paraId="00000027" w14:textId="77777777">
      <w:r w:rsidRPr="173206BA">
        <w:rPr>
          <w:rFonts w:ascii="Arial Unicode MS" w:hAnsi="Arial Unicode MS" w:eastAsia="Arial Unicode MS" w:cs="Arial Unicode MS"/>
          <w:lang w:val="en-US"/>
        </w:rPr>
        <w:t>【今後の日程】</w:t>
      </w:r>
    </w:p>
    <w:tbl>
      <w:tblPr>
        <w:tblStyle w:val="a6"/>
        <w:tblW w:w="1044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470"/>
        <w:gridCol w:w="8355"/>
      </w:tblGrid>
      <w:tr w:rsidR="00E50F78" w:rsidTr="173206BA" w14:paraId="5AE76E10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2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回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2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月日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2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活動内容</w:t>
            </w:r>
          </w:p>
        </w:tc>
      </w:tr>
      <w:tr w:rsidR="00E50F78" w:rsidTr="173206BA" w14:paraId="253817C1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2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2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6/12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2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クロスセッション・課題の修正</w:t>
            </w:r>
          </w:p>
        </w:tc>
      </w:tr>
      <w:tr w:rsidR="00E50F78" w:rsidTr="173206BA" w14:paraId="00172BE8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2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6/19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3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探究</w:t>
            </w:r>
          </w:p>
        </w:tc>
      </w:tr>
      <w:tr w:rsidR="00E50F78" w:rsidTr="173206BA" w14:paraId="3A3574DD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6/26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探究</w:t>
            </w:r>
          </w:p>
        </w:tc>
      </w:tr>
      <w:tr w:rsidR="00E50F78" w:rsidTr="173206BA" w14:paraId="3CA4B27E" w14:textId="77777777">
        <w:tc>
          <w:tcPr>
            <w:tcW w:w="61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✖</w:t>
            </w:r>
          </w:p>
        </w:tc>
        <w:tc>
          <w:tcPr>
            <w:tcW w:w="14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7/3</w:t>
            </w:r>
          </w:p>
        </w:tc>
        <w:tc>
          <w:tcPr>
            <w:tcW w:w="83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3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七月考査</w:t>
            </w:r>
          </w:p>
        </w:tc>
      </w:tr>
      <w:tr w:rsidR="00E50F78" w:rsidTr="173206BA" w14:paraId="019FE252" w14:textId="77777777">
        <w:tc>
          <w:tcPr>
            <w:tcW w:w="61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✖</w:t>
            </w:r>
          </w:p>
        </w:tc>
        <w:tc>
          <w:tcPr>
            <w:tcW w:w="147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7/10</w:t>
            </w:r>
          </w:p>
        </w:tc>
        <w:tc>
          <w:tcPr>
            <w:tcW w:w="835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3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合唱練習</w:t>
            </w:r>
          </w:p>
        </w:tc>
      </w:tr>
      <w:tr w:rsidR="00E50F78" w:rsidTr="173206BA" w14:paraId="3ED6ED58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★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hAnsi="Arial Unicode MS" w:eastAsia="Arial Unicode MS" w:cs="Arial Unicode MS"/>
              </w:rPr>
              <w:t>7/11</w:t>
            </w:r>
            <w:r>
              <w:rPr>
                <w:rFonts w:ascii="Arial Unicode MS" w:hAnsi="Arial Unicode MS" w:eastAsia="Arial Unicode MS" w:cs="Arial Unicode MS"/>
              </w:rPr>
              <w:t>（土）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Wakasa International Science Forum</w:t>
            </w:r>
          </w:p>
        </w:tc>
      </w:tr>
      <w:tr w:rsidR="00E50F78" w:rsidTr="173206BA" w14:paraId="0D99E5CD" w14:textId="77777777">
        <w:tc>
          <w:tcPr>
            <w:tcW w:w="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14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RDefault="004A110C" w14:paraId="0000003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7/17</w:t>
            </w:r>
          </w:p>
        </w:tc>
        <w:tc>
          <w:tcPr>
            <w:tcW w:w="8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50F78" w:rsidP="173206BA" w:rsidRDefault="173206BA" w14:paraId="0000003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173206BA">
              <w:rPr>
                <w:rFonts w:ascii="Arial Unicode MS" w:hAnsi="Arial Unicode MS" w:eastAsia="Arial Unicode MS" w:cs="Arial Unicode MS"/>
                <w:lang w:val="en-US"/>
              </w:rPr>
              <w:t>探究＋夏休み活動計画</w:t>
            </w:r>
          </w:p>
        </w:tc>
      </w:tr>
    </w:tbl>
    <w:p w:rsidR="00E50F78" w:rsidRDefault="00E50F78" w14:paraId="00000040" w14:textId="77777777"/>
    <w:sectPr w:rsidR="00E50F78">
      <w:pgSz w:w="11909" w:h="16834" w:orient="portrait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w:fontKey="{4EA6C72B-4248-4D99-B33B-20CCF0A25337}" w:subsetted="1" r:id="rId1"/>
    <w:embedBold w:fontKey="{9F591269-7053-41DE-9EB0-681E2F1D8855}" w:subsetted="1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C1DDF49-C5D2-4F11-98D3-AF3A1ECE3FDB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F7EE0643-8DAF-49C4-B11A-3EE76A7CE6EB}" r:id="rId4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bordersDoNotSurroundHeader/>
  <w:bordersDoNotSurroundFooter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3206BA"/>
    <w:rsid w:val="004A110C"/>
    <w:rsid w:val="00504621"/>
    <w:rsid w:val="00E50F78"/>
    <w:rsid w:val="173206BA"/>
    <w:rsid w:val="18FB1C2A"/>
    <w:rsid w:val="4340F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0AC84"/>
  <w15:docId w15:val="{7D5C3255-967D-4FC8-9C0C-575CDF0FFC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Arial" w:eastAsiaTheme="minorEastAsia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styleId="a5" w:customStyle="1">
    <w:basedOn w:val="a1"/>
    <w:tblPr>
      <w:tblStyleRowBandSize w:val="1"/>
      <w:tblStyleColBandSize w:val="1"/>
    </w:tblPr>
  </w:style>
  <w:style w:type="table" w:styleId="a6" w:customStyle="1">
    <w:basedOn w:val="a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A9011DA4-F9CB-423D-B601-FC072D9D79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56888-F507-4A56-9C03-BA0EE958B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ec7028-e810-4448-b346-487b0bfcdef1"/>
    <ds:schemaRef ds:uri="180f4f4d-ebae-484b-b441-933feffb85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416823-F30D-421A-84A7-8D6EC805491C}">
  <ds:schemaRefs>
    <ds:schemaRef ds:uri="http://schemas.microsoft.com/office/2006/metadata/properties"/>
    <ds:schemaRef ds:uri="http://schemas.microsoft.com/office/infopath/2007/PartnerControls"/>
    <ds:schemaRef ds:uri="2fec7028-e810-4448-b346-487b0bfcdef1"/>
    <ds:schemaRef ds:uri="180f4f4d-ebae-484b-b441-933feffb8578"/>
  </ds:schemaRefs>
</ds:datastoreItem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辻 智生</lastModifiedBy>
  <revision>2</revision>
  <dcterms:created xsi:type="dcterms:W3CDTF">2026-08-05T08:07:00.0000000Z</dcterms:created>
  <dcterms:modified xsi:type="dcterms:W3CDTF">2026-08-05T08:40:37.5762340Z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